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D1F" w:rsidRDefault="004A5A78">
      <w:pPr>
        <w:rPr>
          <w:sz w:val="2"/>
          <w:szCs w:val="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40.05pt;margin-top:6.55pt;width:482.75pt;height:691.65pt;z-index:-251657216;mso-position-horizontal-relative:text;mso-position-vertical-relative:text" wrapcoords="-34 0 -34 21577 21600 21577 21600 0 -34 0">
            <v:imagedata r:id="rId8" o:title="2021-09-03-0005"/>
            <w10:wrap type="tight"/>
          </v:shape>
        </w:pict>
      </w:r>
    </w:p>
    <w:p w:rsidR="00AB5D1F" w:rsidRDefault="00AB5D1F">
      <w:pPr>
        <w:rPr>
          <w:sz w:val="2"/>
          <w:szCs w:val="2"/>
        </w:rPr>
        <w:sectPr w:rsidR="00AB5D1F" w:rsidSect="00357A92">
          <w:type w:val="continuous"/>
          <w:pgSz w:w="11909" w:h="16834"/>
          <w:pgMar w:top="567" w:right="2013" w:bottom="2488" w:left="2013" w:header="0" w:footer="3" w:gutter="0"/>
          <w:cols w:space="720"/>
          <w:noEndnote/>
          <w:docGrid w:linePitch="360"/>
        </w:sectPr>
      </w:pPr>
    </w:p>
    <w:p w:rsidR="00343CBD" w:rsidRDefault="00357A92" w:rsidP="00343CBD">
      <w:pPr>
        <w:pStyle w:val="20"/>
        <w:shd w:val="clear" w:color="auto" w:fill="auto"/>
        <w:jc w:val="left"/>
      </w:pPr>
      <w:bookmarkStart w:id="0" w:name="_GoBack"/>
      <w:bookmarkEnd w:id="0"/>
      <w:r>
        <w:lastRenderedPageBreak/>
        <w:t xml:space="preserve">                                                   </w:t>
      </w:r>
      <w:r w:rsidR="00343CBD">
        <w:t>Планируемые результаты</w:t>
      </w:r>
    </w:p>
    <w:p w:rsidR="00343CBD" w:rsidRDefault="00343CBD" w:rsidP="00343CBD">
      <w:pPr>
        <w:pStyle w:val="20"/>
        <w:shd w:val="clear" w:color="auto" w:fill="auto"/>
        <w:jc w:val="left"/>
      </w:pPr>
      <w:r>
        <w:t>Личностные результаты</w:t>
      </w:r>
    </w:p>
    <w:p w:rsidR="00343CBD" w:rsidRDefault="00343CBD" w:rsidP="00343CBD">
      <w:pPr>
        <w:pStyle w:val="5"/>
        <w:shd w:val="clear" w:color="auto" w:fill="auto"/>
        <w:jc w:val="left"/>
      </w:pPr>
      <w:r>
        <w:t>-развитие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-развитие внимательности, настойчивости, целеустремленности, умения преодолевать трудности - качеств весьма важных в практической деятельности любого человека; -воспитание чувства справедливости, ответственности;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-развитие самостоятельности суждений, независимости и нестандартности мышления.</w:t>
      </w:r>
    </w:p>
    <w:p w:rsidR="00343CBD" w:rsidRDefault="00343CBD" w:rsidP="00343CBD">
      <w:pPr>
        <w:pStyle w:val="20"/>
        <w:shd w:val="clear" w:color="auto" w:fill="auto"/>
        <w:jc w:val="left"/>
      </w:pPr>
      <w:r>
        <w:rPr>
          <w:rStyle w:val="23"/>
          <w:b/>
          <w:bCs/>
        </w:rPr>
        <w:t>Метапредметные результаты</w:t>
      </w:r>
      <w:r>
        <w:t xml:space="preserve"> </w:t>
      </w:r>
      <w:r>
        <w:rPr>
          <w:rStyle w:val="24"/>
          <w:b/>
          <w:bCs/>
        </w:rPr>
        <w:t>Регулятивные УУД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принимать и сохранять учебную задачу;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планировать этапы решения задачи, определять последовательность учебных действий в соответствии с поставленной задачей;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анализировать ошибки и определять пути их преодоления;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различать способы и результат действия;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-адекватно воспринимать оценку сверстников и учителя</w:t>
      </w:r>
    </w:p>
    <w:p w:rsidR="00343CBD" w:rsidRDefault="00343CBD" w:rsidP="00343CBD">
      <w:pPr>
        <w:pStyle w:val="5"/>
        <w:shd w:val="clear" w:color="auto" w:fill="auto"/>
        <w:jc w:val="left"/>
      </w:pPr>
      <w:r>
        <w:t>-прогнозировать результаты своих действий на основе анализа учебной ситуации;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-проявлять познавательную инициативу и самостоятельность;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самостоятельно адекватно оценивать правильность выполнения действия и вносить необходимые коррективы и по ходу решения учебной задачи.</w:t>
      </w:r>
    </w:p>
    <w:p w:rsidR="00343CBD" w:rsidRDefault="00343CBD" w:rsidP="00343CBD">
      <w:pPr>
        <w:pStyle w:val="20"/>
        <w:shd w:val="clear" w:color="auto" w:fill="auto"/>
        <w:jc w:val="left"/>
      </w:pPr>
      <w:r>
        <w:rPr>
          <w:rStyle w:val="22"/>
          <w:b/>
          <w:bCs/>
        </w:rPr>
        <w:t>Познавательные УУД</w:t>
      </w:r>
    </w:p>
    <w:p w:rsidR="00343CBD" w:rsidRDefault="00343CBD" w:rsidP="00343CBD">
      <w:pPr>
        <w:pStyle w:val="5"/>
        <w:shd w:val="clear" w:color="auto" w:fill="auto"/>
        <w:jc w:val="left"/>
      </w:pPr>
      <w:r>
        <w:t>-анализировать объекты, выделять их характерные признаки и свойства, узнавать объекты по заданным признакам;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анализировать информацию, выбирать рациональный способ решения задачи;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находить сходства, различия, закономерности, основания для упорядочения объектов;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классифицировать объекты по заданным критериям и формулировать названия полученных групп;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-отрабатывать вычислительные навыки;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осуществлять синтез как составление целого из частей;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выделять в тексте задания основную и второстепенную информацию;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-формулировать проблему;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-строить рассуждения об объекте, его форме, свойствах;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выбирать рациональный способ на основе анализа различных вариантов решения задачи;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строить логическое рассуждение, включающее установление причинно-следственных связей;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преобразовывать практическую задачу в познавательную;</w:t>
      </w:r>
    </w:p>
    <w:p w:rsidR="00343CBD" w:rsidRDefault="00343CBD" w:rsidP="00343CBD">
      <w:pPr>
        <w:pStyle w:val="5"/>
        <w:shd w:val="clear" w:color="auto" w:fill="auto"/>
        <w:jc w:val="left"/>
      </w:pPr>
      <w:r>
        <w:t xml:space="preserve">-самостоятельно находить способы решения проблем творческого и поискового характера. </w:t>
      </w:r>
      <w:r>
        <w:rPr>
          <w:rStyle w:val="a6"/>
        </w:rPr>
        <w:t>Коммуникативные УУД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вести диалог, принимать участие в совместной работе коллектива;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допускать существование различных точек зрения, уважать чужое мнение;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координировать свои действия с действиями партнеров;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-корректно высказывать свое мнение, обосновывать свою позицию;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задавать вопросы для организации собственной и совместной деятельности;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-осуществлять взаимный контроль совместных действий;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совершенствовать математическую речь;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высказывать суждения, используя различные аналоги понятия; слова, словосочетания, уточняющие смысл высказывания.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критически относиться к своему и чужому мнению;</w:t>
      </w:r>
    </w:p>
    <w:p w:rsidR="00343CBD" w:rsidRDefault="00343CBD" w:rsidP="00343CBD">
      <w:pPr>
        <w:pStyle w:val="5"/>
        <w:numPr>
          <w:ilvl w:val="0"/>
          <w:numId w:val="1"/>
        </w:numPr>
        <w:shd w:val="clear" w:color="auto" w:fill="auto"/>
        <w:jc w:val="left"/>
      </w:pPr>
      <w:r>
        <w:t xml:space="preserve"> уметь самостоятельно и совместно планировать деятельность и сотрудничество;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-принимать самостоятельно решения;</w:t>
      </w:r>
    </w:p>
    <w:p w:rsidR="00343CBD" w:rsidRDefault="00343CBD" w:rsidP="00343CBD">
      <w:pPr>
        <w:pStyle w:val="5"/>
        <w:shd w:val="clear" w:color="auto" w:fill="auto"/>
        <w:jc w:val="left"/>
      </w:pPr>
      <w:r>
        <w:t>-содействовать разрешению конфликтов, учитывая позиции участников</w:t>
      </w:r>
    </w:p>
    <w:p w:rsidR="0049161E" w:rsidRDefault="0049161E" w:rsidP="00357A92">
      <w:pPr>
        <w:pStyle w:val="5"/>
        <w:shd w:val="clear" w:color="auto" w:fill="auto"/>
        <w:ind w:firstLine="360"/>
        <w:jc w:val="center"/>
        <w:rPr>
          <w:rStyle w:val="a6"/>
        </w:rPr>
      </w:pPr>
    </w:p>
    <w:p w:rsidR="00357A92" w:rsidRDefault="00343CBD" w:rsidP="00357A92">
      <w:pPr>
        <w:pStyle w:val="5"/>
        <w:shd w:val="clear" w:color="auto" w:fill="auto"/>
        <w:ind w:firstLine="360"/>
        <w:jc w:val="center"/>
        <w:rPr>
          <w:rStyle w:val="a6"/>
        </w:rPr>
      </w:pPr>
      <w:r>
        <w:rPr>
          <w:rStyle w:val="a6"/>
        </w:rPr>
        <w:t>Содержание программы</w:t>
      </w:r>
    </w:p>
    <w:p w:rsidR="00AB5D1F" w:rsidRDefault="00343CBD">
      <w:pPr>
        <w:pStyle w:val="5"/>
        <w:shd w:val="clear" w:color="auto" w:fill="auto"/>
        <w:ind w:firstLine="360"/>
        <w:jc w:val="left"/>
      </w:pPr>
      <w:r>
        <w:rPr>
          <w:rStyle w:val="a7"/>
        </w:rPr>
        <w:t>Числа. Арифметические действия. Величины-14</w:t>
      </w:r>
      <w:r w:rsidR="00B351F0">
        <w:rPr>
          <w:rStyle w:val="a7"/>
        </w:rPr>
        <w:t xml:space="preserve"> </w:t>
      </w:r>
      <w:r>
        <w:rPr>
          <w:rStyle w:val="a7"/>
        </w:rPr>
        <w:t xml:space="preserve">ч </w:t>
      </w:r>
      <w:r>
        <w:t xml:space="preserve">Математика — это интересно. Математика - царица наук.Головоломки. Упражнения на проверку знания нумерации. Загадки. Праздник числа </w:t>
      </w:r>
      <w:r w:rsidRPr="00343CBD">
        <w:rPr>
          <w:lang w:eastAsia="en-US" w:bidi="en-US"/>
        </w:rPr>
        <w:t xml:space="preserve">10. </w:t>
      </w:r>
      <w:r>
        <w:t xml:space="preserve">Игра-соревнование «Весёлый счёт»Математические игрыЧисловые головоломки. Математическая карусель. Игра в магазин. Монеты. Математическое путешествие. Математические игры. Числовые </w:t>
      </w:r>
      <w:r>
        <w:lastRenderedPageBreak/>
        <w:t>головоломки.</w:t>
      </w:r>
    </w:p>
    <w:p w:rsidR="00AB5D1F" w:rsidRDefault="00343CBD">
      <w:pPr>
        <w:pStyle w:val="5"/>
        <w:shd w:val="clear" w:color="auto" w:fill="auto"/>
        <w:jc w:val="left"/>
      </w:pPr>
      <w:r>
        <w:rPr>
          <w:rStyle w:val="a6"/>
        </w:rPr>
        <w:t xml:space="preserve">Формы организации занятий: </w:t>
      </w:r>
      <w:r>
        <w:t xml:space="preserve">работа в группах, парах, индивидуальная работа </w:t>
      </w:r>
      <w:r>
        <w:rPr>
          <w:rStyle w:val="a5"/>
        </w:rPr>
        <w:t>Основные виды деятельности:</w:t>
      </w:r>
      <w:r>
        <w:rPr>
          <w:rStyle w:val="21"/>
        </w:rPr>
        <w:t>сравнивать разные приёмы действий, выбирать удобные способы для выполнения конкретного задания;моделировать в процессе совместного обсуждения алгоритм решения числового кроссворда; использовать его в ходе самостоятельной работы; анализировать правила игры, действовать в соответствии с заданными правилами;участвовать в обсуждении, высказывать собственное мнение и аргументировать его;</w:t>
      </w:r>
    </w:p>
    <w:p w:rsidR="00AB5D1F" w:rsidRDefault="00343CBD">
      <w:pPr>
        <w:pStyle w:val="20"/>
        <w:shd w:val="clear" w:color="auto" w:fill="auto"/>
        <w:jc w:val="left"/>
      </w:pPr>
      <w:r>
        <w:rPr>
          <w:rStyle w:val="22"/>
          <w:b/>
          <w:bCs/>
        </w:rPr>
        <w:t>Геометрическая мозаика-12ч</w:t>
      </w:r>
    </w:p>
    <w:p w:rsidR="00AB5D1F" w:rsidRDefault="00343CBD">
      <w:pPr>
        <w:pStyle w:val="5"/>
        <w:shd w:val="clear" w:color="auto" w:fill="auto"/>
        <w:jc w:val="left"/>
      </w:pPr>
      <w:r>
        <w:t>Путешествие точки.Игры с кубиками. "Спичечный" конструктор.Волшебная линейка. Конструирование многоугольников из деталей. Игры с кубиками. Конструкторы. Весёлая геометрия. Прятки с фигурами. Уголки. Конструирование фигур из деталей.</w:t>
      </w:r>
    </w:p>
    <w:p w:rsidR="00AB5D1F" w:rsidRDefault="00343CBD">
      <w:pPr>
        <w:pStyle w:val="5"/>
        <w:shd w:val="clear" w:color="auto" w:fill="auto"/>
        <w:jc w:val="left"/>
      </w:pPr>
      <w:r>
        <w:rPr>
          <w:rStyle w:val="a6"/>
        </w:rPr>
        <w:t xml:space="preserve">Формы организации занятий: </w:t>
      </w:r>
      <w:r>
        <w:t xml:space="preserve">работа в группах, парах, индивидуальная работа </w:t>
      </w:r>
      <w:r>
        <w:rPr>
          <w:rStyle w:val="a5"/>
        </w:rPr>
        <w:t>Основные виды деятельности:</w:t>
      </w:r>
      <w:r>
        <w:rPr>
          <w:rStyle w:val="21"/>
        </w:rPr>
        <w:t>ориентироваться в понятиях «влево», «вправо», «вверх», «вниз»; ориентироваться на точку начала движения, на числа и стрелки1^ Ц и др., указывающие направление движения;выделять фигуру заданной формы на сложном чертеже;анализировать расположение деталей (треугольников, уголков, спичек) в исходной конструкции; составлять фигуры из частей и выявлять закономерности в расположении деталей и составлять детали в соответствии с заданным контуром конструкции.</w:t>
      </w:r>
    </w:p>
    <w:p w:rsidR="00AB5D1F" w:rsidRDefault="00343CBD">
      <w:pPr>
        <w:pStyle w:val="20"/>
        <w:shd w:val="clear" w:color="auto" w:fill="auto"/>
        <w:jc w:val="left"/>
      </w:pPr>
      <w:r>
        <w:rPr>
          <w:rStyle w:val="22"/>
          <w:b/>
          <w:bCs/>
        </w:rPr>
        <w:t>Мир занимательных задач-8ч</w:t>
      </w:r>
    </w:p>
    <w:p w:rsidR="00AB5D1F" w:rsidRDefault="00343CBD">
      <w:pPr>
        <w:pStyle w:val="5"/>
        <w:shd w:val="clear" w:color="auto" w:fill="auto"/>
        <w:jc w:val="left"/>
      </w:pPr>
      <w:r>
        <w:t>Математические игры. Задачи-смекалки. Игра «Задумай число». Задачи в стихах на сложение. Задача - шутка.</w:t>
      </w:r>
      <w:r>
        <w:rPr>
          <w:rStyle w:val="21"/>
        </w:rPr>
        <w:t>Секреты задач.Умники и умницы.</w:t>
      </w:r>
      <w:r>
        <w:t>КВН.</w:t>
      </w:r>
    </w:p>
    <w:p w:rsidR="00AB5D1F" w:rsidRDefault="00343CBD">
      <w:pPr>
        <w:pStyle w:val="5"/>
        <w:shd w:val="clear" w:color="auto" w:fill="auto"/>
        <w:jc w:val="left"/>
        <w:rPr>
          <w:rStyle w:val="21"/>
        </w:rPr>
      </w:pPr>
      <w:r>
        <w:rPr>
          <w:rStyle w:val="a6"/>
        </w:rPr>
        <w:t xml:space="preserve">Формы организации занятий: </w:t>
      </w:r>
      <w:r>
        <w:t xml:space="preserve">работа в группах, парах, индивидуальная работа </w:t>
      </w:r>
      <w:r>
        <w:rPr>
          <w:rStyle w:val="a5"/>
        </w:rPr>
        <w:t>Основные виды деятельности:</w:t>
      </w:r>
      <w:r>
        <w:rPr>
          <w:rStyle w:val="Verdana9pt"/>
        </w:rPr>
        <w:t>анализировать</w:t>
      </w:r>
      <w:r>
        <w:rPr>
          <w:rStyle w:val="21"/>
        </w:rPr>
        <w:t xml:space="preserve"> текст задачи: ориентироваться в тексте, выделять условие и вопрос, данные и искомые числа (величины); искать и выбирать необходимую информацию, содержащуюся в тексте задачи, на рисунке или в таблице, для ответа на заданные вопросы;конструировать последовательность шагов (алгоритм) решения задачи; объяснять (обосновывать) выполняемые и выполненные действия;воспроизводить способ решения задачи;анализировать предложенные варианты решения задачи, выбирать из них верные, выбирать наиболее эффективный способ решения задачи;конструировать несложные задачи</w:t>
      </w:r>
      <w:r w:rsidR="0049161E">
        <w:rPr>
          <w:rStyle w:val="21"/>
        </w:rPr>
        <w:t>.</w:t>
      </w:r>
    </w:p>
    <w:p w:rsidR="0049161E" w:rsidRDefault="0049161E" w:rsidP="0049161E">
      <w:pPr>
        <w:tabs>
          <w:tab w:val="left" w:pos="3538"/>
          <w:tab w:val="right" w:pos="6399"/>
          <w:tab w:val="center" w:pos="7945"/>
          <w:tab w:val="right" w:pos="9657"/>
        </w:tabs>
        <w:spacing w:line="274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49161E">
        <w:rPr>
          <w:rFonts w:ascii="Times New Roman" w:eastAsia="Times New Roman" w:hAnsi="Times New Roman" w:cs="Times New Roman"/>
          <w:b/>
          <w:bCs/>
          <w:sz w:val="22"/>
          <w:szCs w:val="22"/>
        </w:rPr>
        <w:t>Содержание программы</w:t>
      </w:r>
    </w:p>
    <w:p w:rsidR="0049161E" w:rsidRPr="0049161E" w:rsidRDefault="0049161E" w:rsidP="0049161E">
      <w:pPr>
        <w:tabs>
          <w:tab w:val="left" w:pos="3538"/>
          <w:tab w:val="right" w:pos="6399"/>
          <w:tab w:val="center" w:pos="7945"/>
          <w:tab w:val="right" w:pos="9657"/>
        </w:tabs>
        <w:spacing w:line="274" w:lineRule="exact"/>
        <w:ind w:firstLine="360"/>
        <w:rPr>
          <w:rFonts w:ascii="Times New Roman" w:eastAsia="Times New Roman" w:hAnsi="Times New Roman" w:cs="Times New Roman"/>
          <w:sz w:val="22"/>
          <w:szCs w:val="22"/>
        </w:rPr>
      </w:pPr>
      <w:r w:rsidRPr="0049161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Играй, думай, отгадывай-34 ч 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 xml:space="preserve">Математика — это интересно. Математика - царица наук.Головоломки.Упражнения на проверку знания нумерации. Загадки.Праздник числа </w:t>
      </w:r>
      <w:r w:rsidRPr="0049161E">
        <w:rPr>
          <w:rFonts w:ascii="Times New Roman" w:eastAsia="Times New Roman" w:hAnsi="Times New Roman" w:cs="Times New Roman"/>
          <w:sz w:val="22"/>
          <w:szCs w:val="22"/>
          <w:lang w:eastAsia="en-US" w:bidi="en-US"/>
        </w:rPr>
        <w:t>10.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>Игра-соревнование «Весёлый счёт»</w:t>
      </w:r>
      <w:r w:rsidRPr="0049161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>Путешествие точки.Игры с кубиками. "Спичечный" конструктор.Волшебная линейкаКонструирование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ab/>
        <w:t>многоугольников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ab/>
        <w:t>из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ab/>
        <w:t>деталей.Игры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ab/>
        <w:t>с</w:t>
      </w:r>
    </w:p>
    <w:p w:rsidR="0049161E" w:rsidRPr="0049161E" w:rsidRDefault="0049161E" w:rsidP="0049161E">
      <w:pPr>
        <w:tabs>
          <w:tab w:val="center" w:pos="6481"/>
          <w:tab w:val="right" w:pos="9657"/>
        </w:tabs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49161E">
        <w:rPr>
          <w:rFonts w:ascii="Times New Roman" w:eastAsia="Times New Roman" w:hAnsi="Times New Roman" w:cs="Times New Roman"/>
          <w:sz w:val="22"/>
          <w:szCs w:val="22"/>
        </w:rPr>
        <w:t>кубиками.Конструкторы.Весёлая геометрия. Спичечный» конструкторМатематические игры.Задачи-смекалкиЗадачи-смекалки. Игра «Задумай число»Задачи в стихах на сложение. Задача - шутка.Ребусы. Загадки.Умники и умницы.Прятки с фигурами.Математические игры.Числовые головоломки.Логическая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ab/>
        <w:t>карусель.Игра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ab/>
        <w:t>«Уголки».Конкурс</w:t>
      </w:r>
    </w:p>
    <w:p w:rsidR="0049161E" w:rsidRPr="0049161E" w:rsidRDefault="0049161E" w:rsidP="0049161E">
      <w:pPr>
        <w:tabs>
          <w:tab w:val="left" w:pos="6730"/>
        </w:tabs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49161E">
        <w:rPr>
          <w:rFonts w:ascii="Times New Roman" w:eastAsia="Times New Roman" w:hAnsi="Times New Roman" w:cs="Times New Roman"/>
          <w:sz w:val="22"/>
          <w:szCs w:val="22"/>
        </w:rPr>
        <w:t>«Конструирование фигур из деталей».Игры с кубиками.Игра в магазин. Монеты.Путешеств</w:t>
      </w:r>
      <w:r>
        <w:rPr>
          <w:rFonts w:ascii="Times New Roman" w:eastAsia="Times New Roman" w:hAnsi="Times New Roman" w:cs="Times New Roman"/>
          <w:sz w:val="22"/>
          <w:szCs w:val="22"/>
        </w:rPr>
        <w:t>ие Незнайки.Бизнес-игра.Веселая карусель. Г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>оловоломки.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>Игра</w:t>
      </w:r>
    </w:p>
    <w:p w:rsidR="0049161E" w:rsidRPr="0049161E" w:rsidRDefault="0049161E" w:rsidP="0049161E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49161E">
        <w:rPr>
          <w:rFonts w:ascii="Times New Roman" w:eastAsia="Times New Roman" w:hAnsi="Times New Roman" w:cs="Times New Roman"/>
          <w:sz w:val="22"/>
          <w:szCs w:val="22"/>
        </w:rPr>
        <w:t>«Монополия».Ребусы, загадки.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>КВН.</w:t>
      </w:r>
    </w:p>
    <w:p w:rsidR="0049161E" w:rsidRPr="0049161E" w:rsidRDefault="0049161E" w:rsidP="0049161E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49161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Формы организации занятий: 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 xml:space="preserve">работа в группах, парах, индивидуальная работа </w:t>
      </w:r>
      <w:r w:rsidRPr="0049161E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Основные виды деятельности</w:t>
      </w:r>
      <w:r w:rsidRPr="0049161E">
        <w:rPr>
          <w:rFonts w:ascii="Times New Roman" w:eastAsia="Times New Roman" w:hAnsi="Times New Roman" w:cs="Times New Roman"/>
          <w:sz w:val="22"/>
          <w:szCs w:val="22"/>
        </w:rPr>
        <w:t>:сравнивать разные приёмы действий, выбирать удобные способы для выполнения конкретного задания;моделировать в процессе совместного обсуждения алгоритм решения числового кроссворда; анализировать правила игры, действовать в соответствии с заданными правилами;участвовать в обсуждении, высказывать собственное мнение и аргументировать его; искать и выбирать необходимую информацию, содержащуюся в условии, на рисунке или в таблице, для ответа на заданные вопросы;конструировать последовательность шагов (алгоритм) решения заданий; объяснять (обосновывать) выполняемые и выполненные действия;воспроизводить способ решения игр;анализировать предложенные варианты решения, выбирать из них верные, выбирать наиболее эффективный способ решения;конструировать несложные ребусы.</w:t>
      </w:r>
    </w:p>
    <w:p w:rsidR="0049161E" w:rsidRDefault="0049161E">
      <w:pPr>
        <w:pStyle w:val="5"/>
        <w:shd w:val="clear" w:color="auto" w:fill="auto"/>
        <w:jc w:val="left"/>
      </w:pPr>
    </w:p>
    <w:p w:rsidR="00AB5D1F" w:rsidRDefault="00343CBD" w:rsidP="0049161E">
      <w:pPr>
        <w:pStyle w:val="a9"/>
        <w:shd w:val="clear" w:color="auto" w:fill="auto"/>
        <w:spacing w:line="220" w:lineRule="exact"/>
        <w:jc w:val="center"/>
      </w:pPr>
      <w:r>
        <w:t>Календарно- тематическое планирование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5386"/>
        <w:gridCol w:w="850"/>
        <w:gridCol w:w="2592"/>
      </w:tblGrid>
      <w:tr w:rsidR="00571748" w:rsidTr="00571748">
        <w:trPr>
          <w:trHeight w:val="57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Разделы и темы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pStyle w:val="5"/>
              <w:shd w:val="clear" w:color="auto" w:fill="auto"/>
              <w:jc w:val="left"/>
            </w:pPr>
            <w:r>
              <w:rPr>
                <w:rStyle w:val="31"/>
              </w:rPr>
              <w:t>Кол-</w:t>
            </w:r>
          </w:p>
          <w:p w:rsidR="00571748" w:rsidRDefault="00571748">
            <w:pPr>
              <w:pStyle w:val="5"/>
              <w:shd w:val="clear" w:color="auto" w:fill="auto"/>
              <w:jc w:val="left"/>
            </w:pPr>
            <w:r>
              <w:rPr>
                <w:rStyle w:val="31"/>
              </w:rPr>
              <w:t>во</w:t>
            </w:r>
          </w:p>
          <w:p w:rsidR="00571748" w:rsidRDefault="00571748">
            <w:pPr>
              <w:pStyle w:val="5"/>
              <w:shd w:val="clear" w:color="auto" w:fill="auto"/>
              <w:jc w:val="left"/>
            </w:pPr>
            <w:r>
              <w:rPr>
                <w:rStyle w:val="31"/>
              </w:rPr>
              <w:lastRenderedPageBreak/>
              <w:t>часов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lastRenderedPageBreak/>
              <w:t>Примеча</w:t>
            </w:r>
            <w:r w:rsidR="00AB5BA6">
              <w:rPr>
                <w:rStyle w:val="31"/>
              </w:rPr>
              <w:t>ние</w:t>
            </w:r>
          </w:p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</w:p>
        </w:tc>
      </w:tr>
      <w:tr w:rsidR="00571748" w:rsidTr="00571748">
        <w:trPr>
          <w:trHeight w:val="562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1748" w:rsidRDefault="00571748"/>
        </w:tc>
        <w:tc>
          <w:tcPr>
            <w:tcW w:w="5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1748" w:rsidRDefault="00571748"/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1748" w:rsidRDefault="00571748"/>
        </w:tc>
        <w:tc>
          <w:tcPr>
            <w:tcW w:w="2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/>
        </w:tc>
      </w:tr>
      <w:tr w:rsidR="00AB5D1F" w:rsidTr="00571748">
        <w:trPr>
          <w:trHeight w:val="34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D1F" w:rsidRDefault="00AB5D1F">
            <w:pPr>
              <w:rPr>
                <w:sz w:val="10"/>
                <w:szCs w:val="10"/>
              </w:rPr>
            </w:pPr>
          </w:p>
        </w:tc>
        <w:tc>
          <w:tcPr>
            <w:tcW w:w="8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D1F" w:rsidRDefault="00343CBD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Числа. Арифметические действия. Величины- 3ч.</w:t>
            </w: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Викторина «Царица наук».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Головоломки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Цифра в загадках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 xml:space="preserve">Г еометрическая мозаика- </w:t>
            </w:r>
            <w:r>
              <w:rPr>
                <w:rStyle w:val="aa"/>
                <w:lang w:val="en-US" w:eastAsia="en-US" w:bidi="en-US"/>
              </w:rPr>
              <w:t xml:space="preserve">3 </w:t>
            </w:r>
            <w:r>
              <w:rPr>
                <w:rStyle w:val="aa"/>
              </w:rPr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Путешествие точки.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Игры с кубиками. "Спичечный" конструктор.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Волшебная линейка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AB5D1F" w:rsidTr="00571748">
        <w:trPr>
          <w:trHeight w:val="341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D1F" w:rsidRDefault="00343CBD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Числа. Арифметические действия. Величины-2ч</w:t>
            </w: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 xml:space="preserve">Праздник числа </w:t>
            </w:r>
            <w:r>
              <w:rPr>
                <w:rStyle w:val="31"/>
                <w:lang w:val="en-US" w:eastAsia="en-US" w:bidi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Игра-соревнование «Весёлый счёт»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Г еометрическая мозаика-5ч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56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78" w:lineRule="exact"/>
              <w:jc w:val="left"/>
            </w:pPr>
            <w:r>
              <w:rPr>
                <w:rStyle w:val="31"/>
              </w:rPr>
              <w:t>Конкурс «Конструирование многоугольников из деталей»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Игры с кубиками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Конструкторы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Весёлая геометрия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«Спичечный» конструктор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346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 xml:space="preserve">Мир занимательных задач- </w:t>
            </w:r>
            <w:r>
              <w:rPr>
                <w:rStyle w:val="aa"/>
                <w:lang w:val="en-US" w:eastAsia="en-US" w:bidi="en-US"/>
              </w:rPr>
              <w:t xml:space="preserve">6 </w:t>
            </w:r>
            <w:r>
              <w:rPr>
                <w:rStyle w:val="aa"/>
              </w:rPr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Развивающие настольные игры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Задачи-смекалки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Задачи-смекалки. Игра «Задумай число»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Задачи в стихах на сложение. Задача - шутка.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4"/>
              </w:rPr>
              <w:t>Ребусы. Загадки.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4"/>
              </w:rPr>
              <w:t>Умники и умницы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Геометрическая мозаика-1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Прятки с фигурами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Числа. Арифметические действия. Величины-3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Развивающие игры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Числовые головоломки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Логическая карусель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Г еометрическая мозаика-3ч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Игра «Уголки».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Конкурс «Конструирование фигур из деталей»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Игры с кубиками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Игра в магазин. Монеты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Путешествие Незнайки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Бизнес-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Веселая карусель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Г оловоломки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Игра «Монополия»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Ребусы.Загадки.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1748" w:rsidRDefault="00B351F0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 xml:space="preserve">Промежуточная аттестация. </w:t>
            </w:r>
            <w:r w:rsidR="00571748">
              <w:rPr>
                <w:rStyle w:val="31"/>
              </w:rPr>
              <w:t>КВН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1748" w:rsidRDefault="00571748">
            <w:pPr>
              <w:pStyle w:val="5"/>
              <w:shd w:val="clear" w:color="auto" w:fill="auto"/>
              <w:spacing w:line="220" w:lineRule="exact"/>
              <w:jc w:val="left"/>
            </w:pPr>
            <w:r w:rsidRPr="00B351F0">
              <w:rPr>
                <w:rStyle w:val="31"/>
                <w:lang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>
            <w:pPr>
              <w:rPr>
                <w:sz w:val="10"/>
                <w:szCs w:val="10"/>
              </w:rPr>
            </w:pPr>
          </w:p>
        </w:tc>
      </w:tr>
    </w:tbl>
    <w:p w:rsidR="00AB5D1F" w:rsidRDefault="00AB5D1F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p w:rsidR="0049161E" w:rsidRDefault="0049161E" w:rsidP="0049161E">
      <w:pPr>
        <w:pStyle w:val="a9"/>
        <w:shd w:val="clear" w:color="auto" w:fill="auto"/>
        <w:spacing w:line="220" w:lineRule="exact"/>
        <w:jc w:val="center"/>
      </w:pPr>
      <w:r>
        <w:t>Календарно- тематическое планирование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5386"/>
        <w:gridCol w:w="850"/>
        <w:gridCol w:w="2592"/>
      </w:tblGrid>
      <w:tr w:rsidR="00571748" w:rsidTr="00571748">
        <w:trPr>
          <w:trHeight w:val="57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Разделы и темы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pStyle w:val="5"/>
              <w:shd w:val="clear" w:color="auto" w:fill="auto"/>
              <w:jc w:val="left"/>
            </w:pPr>
            <w:r>
              <w:rPr>
                <w:rStyle w:val="31"/>
              </w:rPr>
              <w:t>Кол-</w:t>
            </w:r>
          </w:p>
          <w:p w:rsidR="00571748" w:rsidRDefault="00571748" w:rsidP="00977D19">
            <w:pPr>
              <w:pStyle w:val="5"/>
              <w:shd w:val="clear" w:color="auto" w:fill="auto"/>
              <w:jc w:val="left"/>
            </w:pPr>
            <w:r>
              <w:rPr>
                <w:rStyle w:val="31"/>
              </w:rPr>
              <w:t>во</w:t>
            </w:r>
          </w:p>
          <w:p w:rsidR="00571748" w:rsidRDefault="00571748" w:rsidP="00977D19">
            <w:pPr>
              <w:pStyle w:val="5"/>
              <w:shd w:val="clear" w:color="auto" w:fill="auto"/>
              <w:jc w:val="left"/>
            </w:pPr>
            <w:r>
              <w:rPr>
                <w:rStyle w:val="31"/>
              </w:rPr>
              <w:lastRenderedPageBreak/>
              <w:t>часов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lastRenderedPageBreak/>
              <w:t>Примеча</w:t>
            </w:r>
            <w:r w:rsidR="00AB5BA6">
              <w:rPr>
                <w:rStyle w:val="31"/>
              </w:rPr>
              <w:t>ние</w:t>
            </w:r>
          </w:p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</w:p>
        </w:tc>
      </w:tr>
      <w:tr w:rsidR="00571748" w:rsidTr="00571748">
        <w:trPr>
          <w:trHeight w:val="562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1748" w:rsidRDefault="00571748" w:rsidP="00977D19"/>
        </w:tc>
        <w:tc>
          <w:tcPr>
            <w:tcW w:w="5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1748" w:rsidRDefault="00571748" w:rsidP="00977D19"/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1748" w:rsidRDefault="00571748" w:rsidP="00977D19"/>
        </w:tc>
        <w:tc>
          <w:tcPr>
            <w:tcW w:w="2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/>
        </w:tc>
      </w:tr>
      <w:tr w:rsidR="0049161E" w:rsidTr="00571748">
        <w:trPr>
          <w:trHeight w:val="34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61E" w:rsidRDefault="0049161E" w:rsidP="00977D19">
            <w:pPr>
              <w:rPr>
                <w:sz w:val="10"/>
                <w:szCs w:val="10"/>
              </w:rPr>
            </w:pPr>
          </w:p>
        </w:tc>
        <w:tc>
          <w:tcPr>
            <w:tcW w:w="8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161E" w:rsidRDefault="0049161E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Числа. Арифметические действия. Величины- 3ч.</w:t>
            </w: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Викторина «Царица наук».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Головоломки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Цифра в загадках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 xml:space="preserve">Г еометрическая мозаика- </w:t>
            </w:r>
            <w:r>
              <w:rPr>
                <w:rStyle w:val="aa"/>
                <w:lang w:val="en-US" w:eastAsia="en-US" w:bidi="en-US"/>
              </w:rPr>
              <w:t xml:space="preserve">3 </w:t>
            </w:r>
            <w:r>
              <w:rPr>
                <w:rStyle w:val="aa"/>
              </w:rPr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Путешествие точки.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Игры с кубиками. "Спичечный" конструктор.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Волшебная линейка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49161E" w:rsidTr="00571748">
        <w:trPr>
          <w:trHeight w:val="341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161E" w:rsidRDefault="0049161E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Числа. Арифметические действия. Величины-2ч</w:t>
            </w: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 xml:space="preserve">Праздник числа </w:t>
            </w:r>
            <w:r>
              <w:rPr>
                <w:rStyle w:val="31"/>
                <w:lang w:val="en-US" w:eastAsia="en-US" w:bidi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Игра-соревнование «Весёлый счёт»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Г еометрическая мозаика-5ч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56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78" w:lineRule="exact"/>
              <w:jc w:val="left"/>
            </w:pPr>
            <w:r>
              <w:rPr>
                <w:rStyle w:val="31"/>
              </w:rPr>
              <w:t>Конкурс «Конструирование многоугольников из деталей»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Игры с кубиками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Конструкторы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Весёлая геометрия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«Спичечный» конструктор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346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 xml:space="preserve">Мир занимательных задач- </w:t>
            </w:r>
            <w:r>
              <w:rPr>
                <w:rStyle w:val="aa"/>
                <w:lang w:val="en-US" w:eastAsia="en-US" w:bidi="en-US"/>
              </w:rPr>
              <w:t xml:space="preserve">6 </w:t>
            </w:r>
            <w:r>
              <w:rPr>
                <w:rStyle w:val="aa"/>
              </w:rPr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Развивающие настольные игры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Задачи-смекалки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Задачи-смекалки. Игра «Задумай число»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Задачи в стихах на сложение. Задача - шутка.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4"/>
              </w:rPr>
              <w:t>Ребусы. Загадки.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4"/>
              </w:rPr>
              <w:t>Умники и умницы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Геометрическая мозаика-1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Прятки с фигурами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Числа. Арифметические действия. Величины-3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Развивающие игры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Числовые головоломки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Логическая карусель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aa"/>
              </w:rPr>
              <w:t>Г еометрическая мозаика-3ч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Игра «Уголки».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Конкурс «Конструирование фигур из деталей»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Игры с кубиками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Игра в магазин. Монеты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Путешествие Незнайки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Бизнес-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Веселая карусель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Г оловоломки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Игра «Монополия»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>Ребусы.Загадки.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  <w:tr w:rsidR="00571748" w:rsidTr="00571748">
        <w:trPr>
          <w:trHeight w:val="2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1748" w:rsidRDefault="00B351F0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</w:rPr>
              <w:t xml:space="preserve">Промежуточная аттестация. </w:t>
            </w:r>
            <w:r w:rsidR="00571748">
              <w:rPr>
                <w:rStyle w:val="31"/>
              </w:rPr>
              <w:t>КВН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1748" w:rsidRDefault="00571748" w:rsidP="00977D19">
            <w:pPr>
              <w:pStyle w:val="5"/>
              <w:shd w:val="clear" w:color="auto" w:fill="auto"/>
              <w:spacing w:line="220" w:lineRule="exact"/>
              <w:jc w:val="left"/>
            </w:pPr>
            <w:r>
              <w:rPr>
                <w:rStyle w:val="31"/>
                <w:lang w:val="en-US" w:eastAsia="en-US" w:bidi="en-US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748" w:rsidRDefault="00571748" w:rsidP="00977D19">
            <w:pPr>
              <w:rPr>
                <w:sz w:val="10"/>
                <w:szCs w:val="10"/>
              </w:rPr>
            </w:pPr>
          </w:p>
        </w:tc>
      </w:tr>
    </w:tbl>
    <w:p w:rsidR="0049161E" w:rsidRDefault="0049161E" w:rsidP="0049161E">
      <w:pPr>
        <w:rPr>
          <w:sz w:val="2"/>
          <w:szCs w:val="2"/>
        </w:rPr>
      </w:pPr>
    </w:p>
    <w:p w:rsidR="0049161E" w:rsidRDefault="0049161E">
      <w:pPr>
        <w:rPr>
          <w:sz w:val="2"/>
          <w:szCs w:val="2"/>
        </w:rPr>
      </w:pPr>
    </w:p>
    <w:sectPr w:rsidR="0049161E" w:rsidSect="0049161E">
      <w:type w:val="continuous"/>
      <w:pgSz w:w="11909" w:h="16834"/>
      <w:pgMar w:top="1115" w:right="1116" w:bottom="567" w:left="11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6C8" w:rsidRDefault="008D06C8">
      <w:r>
        <w:separator/>
      </w:r>
    </w:p>
  </w:endnote>
  <w:endnote w:type="continuationSeparator" w:id="0">
    <w:p w:rsidR="008D06C8" w:rsidRDefault="008D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6C8" w:rsidRDefault="008D06C8"/>
  </w:footnote>
  <w:footnote w:type="continuationSeparator" w:id="0">
    <w:p w:rsidR="008D06C8" w:rsidRDefault="008D06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7AB3"/>
    <w:multiLevelType w:val="multilevel"/>
    <w:tmpl w:val="027CC3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AB5D1F"/>
    <w:rsid w:val="00243BF3"/>
    <w:rsid w:val="00343CBD"/>
    <w:rsid w:val="00357A92"/>
    <w:rsid w:val="0049161E"/>
    <w:rsid w:val="004A5A78"/>
    <w:rsid w:val="00571748"/>
    <w:rsid w:val="008B6DD4"/>
    <w:rsid w:val="008D06C8"/>
    <w:rsid w:val="00AB5BA6"/>
    <w:rsid w:val="00AB5D1F"/>
    <w:rsid w:val="00B351F0"/>
    <w:rsid w:val="00E0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Verdana9pt">
    <w:name w:val="Основной текст + Verdana;9 pt;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Verdana9pt0">
    <w:name w:val="Основной текст + Verdana;9 pt;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Verdana9pt">
    <w:name w:val="Основной текст + Verdana;9 pt;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Verdana9pt0">
    <w:name w:val="Основной текст + Verdana;9 pt;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cp:lastModifiedBy>Завуч Моно</cp:lastModifiedBy>
  <cp:revision>9</cp:revision>
  <dcterms:created xsi:type="dcterms:W3CDTF">2021-08-09T08:36:00Z</dcterms:created>
  <dcterms:modified xsi:type="dcterms:W3CDTF">2021-09-03T11:38:00Z</dcterms:modified>
</cp:coreProperties>
</file>